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D74F" w14:textId="7E214452" w:rsidR="008278C8" w:rsidRPr="00A80EE3" w:rsidRDefault="008278C8" w:rsidP="000B1E02">
      <w:pPr>
        <w:rPr>
          <w:sz w:val="22"/>
          <w:szCs w:val="22"/>
          <w:lang w:val="fr-FR"/>
        </w:rPr>
      </w:pPr>
      <w:bookmarkStart w:id="0" w:name="_Hlk18932637"/>
      <w:bookmarkStart w:id="1" w:name="_Hlk18937394"/>
      <w:bookmarkEnd w:id="0"/>
      <w:r w:rsidRPr="000F7FA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A1F7CD" wp14:editId="73986D4C">
                <wp:simplePos x="0" y="0"/>
                <wp:positionH relativeFrom="column">
                  <wp:posOffset>904875</wp:posOffset>
                </wp:positionH>
                <wp:positionV relativeFrom="paragraph">
                  <wp:posOffset>95250</wp:posOffset>
                </wp:positionV>
                <wp:extent cx="3968762" cy="1019175"/>
                <wp:effectExtent l="0" t="0" r="0" b="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62" cy="1019175"/>
                          <a:chOff x="-142875" y="85724"/>
                          <a:chExt cx="3968762" cy="1019175"/>
                        </a:xfrm>
                      </wpg:grpSpPr>
                      <wps:wsp>
                        <wps:cNvPr id="5" name="AutoShape 4"/>
                        <wps:cNvSpPr/>
                        <wps:spPr>
                          <a:xfrm>
                            <a:off x="60333" y="631585"/>
                            <a:ext cx="3765554" cy="3304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360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Text Box 5"/>
                        <wps:cNvSpPr txBox="1"/>
                        <wps:spPr>
                          <a:xfrm>
                            <a:off x="-142875" y="85724"/>
                            <a:ext cx="3765554" cy="1019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F3534F" w14:textId="77777777" w:rsidR="008278C8" w:rsidRPr="005A468E" w:rsidRDefault="008278C8" w:rsidP="008278C8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MUNICIPIUL CRAIOVA</w:t>
                              </w:r>
                            </w:p>
                            <w:p w14:paraId="77CFB49E" w14:textId="77777777" w:rsidR="008278C8" w:rsidRPr="005A468E" w:rsidRDefault="008278C8" w:rsidP="008278C8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PRIMĂRIA MUNICIPIULUI CRAIOVA</w:t>
                              </w:r>
                            </w:p>
                            <w:p w14:paraId="76511711" w14:textId="77777777" w:rsidR="008278C8" w:rsidRPr="005A468E" w:rsidRDefault="008278C8" w:rsidP="008278C8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>Str. A.I. Cuza, Nr. 7</w:t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ab/>
                                <w:t xml:space="preserve">   </w:t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ab/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ab/>
                                <w:t xml:space="preserve">  Tel.: 40251/416235</w:t>
                              </w:r>
                            </w:p>
                            <w:p w14:paraId="1FEEE92E" w14:textId="77777777" w:rsidR="008278C8" w:rsidRPr="005A468E" w:rsidRDefault="008278C8" w:rsidP="008278C8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>Craiova, 200585</w:t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ab/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ab/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ab/>
                                <w:t xml:space="preserve">  Fax: 40251/411561</w:t>
                              </w:r>
                            </w:p>
                            <w:p w14:paraId="2B7442E2" w14:textId="77777777" w:rsidR="008278C8" w:rsidRPr="005A468E" w:rsidRDefault="008278C8" w:rsidP="008278C8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>consiliulocal@primariacraiova.ro</w:t>
                              </w:r>
                            </w:p>
                            <w:p w14:paraId="2636A248" w14:textId="77777777" w:rsidR="008278C8" w:rsidRPr="005A468E" w:rsidRDefault="008278C8" w:rsidP="008278C8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>www.primariacraiova.ro</w:t>
                              </w:r>
                            </w:p>
                            <w:p w14:paraId="18FC7741" w14:textId="77777777" w:rsidR="008278C8" w:rsidRPr="00A80EE3" w:rsidRDefault="008278C8" w:rsidP="008278C8">
                              <w:pPr>
                                <w:jc w:val="center"/>
                                <w:rPr>
                                  <w:rFonts w:ascii="Garamond" w:hAnsi="Garamond"/>
                                  <w:lang w:val="fr-FR"/>
                                </w:rPr>
                              </w:pPr>
                            </w:p>
                            <w:p w14:paraId="2877BCF3" w14:textId="77777777" w:rsidR="008278C8" w:rsidRPr="00A80EE3" w:rsidRDefault="008278C8" w:rsidP="008278C8">
                              <w:pPr>
                                <w:rPr>
                                  <w:rFonts w:ascii="Garamond" w:hAnsi="Garamond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vert="horz" wrap="square" lIns="12600" tIns="12600" rIns="12600" bIns="12600" anchor="ctr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1F7CD" id="Group 2" o:spid="_x0000_s1026" style="position:absolute;margin-left:71.25pt;margin-top:7.5pt;width:312.5pt;height:80.25pt;z-index:251663360;mso-width-relative:margin;mso-height-relative:margin" coordorigin="-1428,857" coordsize="39687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">
                <v:shape id="AutoShape 4" o:spid="_x0000_s1027" style="position:absolute;left:603;top:6315;width:37655;height:3305;visibility:visible;mso-wrap-style:square;v-text-anchor:top" coordsize="3765554,33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" path="m55073,at,,110146,110146,55073,,,55073l,275363at,220290,110146,330436,,275363,55073,330436l3710481,330436at3655408,220290,3765554,330436,3710481,330436,3765554,275363l3765554,55073at3655408,,3765554,110146,3765554,55073,3710481,l55073,xe" stroked="f">
                  <v:path arrowok="t" o:connecttype="custom" o:connectlocs="1882777,0;3765554,165218;1882777,330436;0,165218" o:connectangles="270,0,90,180" textboxrect="16131,16131,3749423,31430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1428;top:857;width:37654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" filled="f" stroked="f">
                  <v:textbox inset=".35mm,.35mm,.35mm,.35mm">
                    <w:txbxContent>
                      <w:p w14:paraId="1EF3534F" w14:textId="77777777" w:rsidR="008278C8" w:rsidRPr="005A468E" w:rsidRDefault="008278C8" w:rsidP="008278C8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sz w:val="22"/>
                            <w:szCs w:val="22"/>
                            <w:lang w:val="ro-RO"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sz w:val="22"/>
                            <w:szCs w:val="22"/>
                            <w:lang w:val="ro-RO"/>
                          </w:rPr>
                          <w:t>MUNICIPIUL CRAIOVA</w:t>
                        </w:r>
                      </w:p>
                      <w:p w14:paraId="77CFB49E" w14:textId="77777777" w:rsidR="008278C8" w:rsidRPr="005A468E" w:rsidRDefault="008278C8" w:rsidP="008278C8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sz w:val="22"/>
                            <w:szCs w:val="22"/>
                            <w:lang w:val="ro-RO"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sz w:val="22"/>
                            <w:szCs w:val="22"/>
                            <w:lang w:val="ro-RO"/>
                          </w:rPr>
                          <w:t>PRIMĂRIA MUNICIPIULUI CRAIOVA</w:t>
                        </w:r>
                      </w:p>
                      <w:p w14:paraId="76511711" w14:textId="77777777" w:rsidR="008278C8" w:rsidRPr="005A468E" w:rsidRDefault="008278C8" w:rsidP="008278C8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Str. A.I. Cuza, Nr. 7</w:t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ab/>
                          <w:t xml:space="preserve">   </w:t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ab/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ab/>
                          <w:t xml:space="preserve">  Tel.: 40251/416235</w:t>
                        </w:r>
                      </w:p>
                      <w:p w14:paraId="1FEEE92E" w14:textId="77777777" w:rsidR="008278C8" w:rsidRPr="005A468E" w:rsidRDefault="008278C8" w:rsidP="008278C8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Craiova, 200585</w:t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ab/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ab/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ab/>
                          <w:t xml:space="preserve">  Fax: 40251/411561</w:t>
                        </w:r>
                      </w:p>
                      <w:p w14:paraId="2B7442E2" w14:textId="77777777" w:rsidR="008278C8" w:rsidRPr="005A468E" w:rsidRDefault="008278C8" w:rsidP="008278C8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consiliulocal@primariacraiova.ro</w:t>
                        </w:r>
                      </w:p>
                      <w:p w14:paraId="2636A248" w14:textId="77777777" w:rsidR="008278C8" w:rsidRPr="005A468E" w:rsidRDefault="008278C8" w:rsidP="008278C8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www.primariacraiova.ro</w:t>
                        </w:r>
                      </w:p>
                      <w:p w14:paraId="18FC7741" w14:textId="77777777" w:rsidR="008278C8" w:rsidRPr="00A80EE3" w:rsidRDefault="008278C8" w:rsidP="008278C8">
                        <w:pPr>
                          <w:jc w:val="center"/>
                          <w:rPr>
                            <w:rFonts w:ascii="Garamond" w:hAnsi="Garamond"/>
                            <w:lang w:val="fr-FR"/>
                          </w:rPr>
                        </w:pPr>
                      </w:p>
                      <w:p w14:paraId="2877BCF3" w14:textId="77777777" w:rsidR="008278C8" w:rsidRPr="00A80EE3" w:rsidRDefault="008278C8" w:rsidP="008278C8">
                        <w:pPr>
                          <w:rPr>
                            <w:rFonts w:ascii="Garamond" w:hAnsi="Garamond"/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F7FAD">
        <w:rPr>
          <w:sz w:val="22"/>
          <w:szCs w:val="22"/>
        </w:rPr>
        <w:object w:dxaOrig="1050" w:dyaOrig="1515" w14:anchorId="68535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2.5pt;height:75.75pt;visibility:visible;mso-wrap-style:square" o:ole="">
            <v:imagedata r:id="rId6" o:title=""/>
          </v:shape>
          <o:OLEObject Type="Embed" ProgID="PBrush" ShapeID="Picture 1" DrawAspect="Content" ObjectID="_1653741265" r:id="rId7"/>
        </w:object>
      </w:r>
      <w:r w:rsidRPr="00A80EE3">
        <w:rPr>
          <w:sz w:val="22"/>
          <w:szCs w:val="22"/>
          <w:lang w:val="fr-FR"/>
        </w:rPr>
        <w:t xml:space="preserve">                                                                                                                                 </w:t>
      </w:r>
      <w:r w:rsidR="000B1E02" w:rsidRPr="000F7FAD">
        <w:rPr>
          <w:noProof/>
          <w:sz w:val="22"/>
          <w:szCs w:val="22"/>
        </w:rPr>
        <w:drawing>
          <wp:inline distT="0" distB="0" distL="0" distR="0" wp14:anchorId="6458230F" wp14:editId="2445E139">
            <wp:extent cx="1066803" cy="1009653"/>
            <wp:effectExtent l="0" t="0" r="0" b="0"/>
            <wp:docPr id="8" name="Picture 8" descr="Marca-certificare-MRC-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3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D39C53" w14:textId="77777777" w:rsidR="008278C8" w:rsidRPr="000F7FAD" w:rsidRDefault="008278C8" w:rsidP="000B1E02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E83B50" wp14:editId="3DEDD531">
                <wp:simplePos x="0" y="0"/>
                <wp:positionH relativeFrom="column">
                  <wp:posOffset>27940</wp:posOffset>
                </wp:positionH>
                <wp:positionV relativeFrom="paragraph">
                  <wp:posOffset>154940</wp:posOffset>
                </wp:positionV>
                <wp:extent cx="6172200" cy="0"/>
                <wp:effectExtent l="37465" t="30480" r="2921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468F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2.2pt" to="48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" o:allowincell="f" strokeweight="4.5pt">
                <v:stroke startarrowwidth="narrow" startarrowlength="short" endarrowwidth="narrow" endarrowlength="short" linestyle="thinThick"/>
              </v:line>
            </w:pict>
          </mc:Fallback>
        </mc:AlternateContent>
      </w:r>
    </w:p>
    <w:p w14:paraId="6D1BB333" w14:textId="77777777" w:rsidR="008278C8" w:rsidRPr="000F7FAD" w:rsidRDefault="008278C8" w:rsidP="000B1E02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sz w:val="22"/>
          <w:szCs w:val="22"/>
        </w:rPr>
        <w:t>DIRECŢIA IMPOZITE SI TAXE</w:t>
      </w:r>
    </w:p>
    <w:p w14:paraId="522111B7" w14:textId="28EE92C3" w:rsidR="008278C8" w:rsidRPr="000F7FAD" w:rsidRDefault="008278C8" w:rsidP="000B1E02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sz w:val="22"/>
          <w:szCs w:val="22"/>
        </w:rPr>
        <w:t xml:space="preserve">SERVICIUL </w:t>
      </w:r>
      <w:r w:rsidR="005C682C">
        <w:rPr>
          <w:rFonts w:ascii="Times New Roman" w:hAnsi="Times New Roman" w:cs="Times New Roman"/>
          <w:sz w:val="22"/>
          <w:szCs w:val="22"/>
        </w:rPr>
        <w:t>......................</w:t>
      </w:r>
      <w:r w:rsidRPr="000F7FAD">
        <w:rPr>
          <w:rFonts w:ascii="Times New Roman" w:hAnsi="Times New Roman" w:cs="Times New Roman"/>
          <w:sz w:val="22"/>
          <w:szCs w:val="22"/>
        </w:rPr>
        <w:tab/>
      </w:r>
      <w:r w:rsidRPr="000F7FA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0F7FAD">
        <w:rPr>
          <w:rFonts w:ascii="Times New Roman" w:hAnsi="Times New Roman" w:cs="Times New Roman"/>
          <w:sz w:val="22"/>
          <w:szCs w:val="22"/>
        </w:rPr>
        <w:tab/>
      </w:r>
      <w:r w:rsidRPr="000F7FAD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63B2CDEE" w14:textId="77777777" w:rsidR="000B1E02" w:rsidRPr="000F7FAD" w:rsidRDefault="008278C8" w:rsidP="000B1E02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sz w:val="22"/>
          <w:szCs w:val="22"/>
        </w:rPr>
        <w:t>Str. Calea Bucureşti nr. 51C</w:t>
      </w:r>
    </w:p>
    <w:p w14:paraId="079C22B9" w14:textId="12EAB0A8" w:rsidR="008278C8" w:rsidRPr="000F7FAD" w:rsidRDefault="008278C8" w:rsidP="000B1E02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>Nr.............../.../.../20</w:t>
      </w:r>
      <w:r w:rsidR="00A80EE3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14:paraId="16B9EBCD" w14:textId="77777777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B5C65B2" w14:textId="1E577D0E" w:rsidR="000B1E02" w:rsidRPr="000F7FAD" w:rsidRDefault="008278C8" w:rsidP="00CB3006">
      <w:pPr>
        <w:pStyle w:val="PreformatatHTML"/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Style w:val="l5def1"/>
          <w:rFonts w:ascii="Times New Roman" w:hAnsi="Times New Roman" w:cs="Times New Roman"/>
          <w:b/>
          <w:bCs/>
          <w:sz w:val="22"/>
          <w:szCs w:val="22"/>
        </w:rPr>
        <w:t xml:space="preserve">DECIZIE </w:t>
      </w:r>
      <w:r w:rsidRPr="000F7FA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Pr="000F7FAD">
        <w:rPr>
          <w:rStyle w:val="l5def1"/>
          <w:rFonts w:ascii="Times New Roman" w:hAnsi="Times New Roman" w:cs="Times New Roman"/>
          <w:b/>
          <w:bCs/>
          <w:sz w:val="22"/>
          <w:szCs w:val="22"/>
        </w:rPr>
        <w:t>de amânare la plată a majorărilor de întârziere, dobânzilor, penalităților și a tuturor accesoriilor</w:t>
      </w:r>
      <w:r w:rsidRPr="000F7FAD">
        <w:rPr>
          <w:rStyle w:val="l5def1"/>
          <w:rFonts w:ascii="Times New Roman" w:hAnsi="Times New Roman" w:cs="Times New Roman"/>
          <w:sz w:val="22"/>
          <w:szCs w:val="22"/>
        </w:rPr>
        <w:t xml:space="preserve"> </w:t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br/>
      </w:r>
    </w:p>
    <w:tbl>
      <w:tblPr>
        <w:tblpPr w:leftFromText="180" w:rightFromText="180" w:vertAnchor="text" w:horzAnchor="margin" w:tblpY="103"/>
        <w:tblW w:w="0" w:type="auto"/>
        <w:tblLook w:val="0000" w:firstRow="0" w:lastRow="0" w:firstColumn="0" w:lastColumn="0" w:noHBand="0" w:noVBand="0"/>
      </w:tblPr>
      <w:tblGrid>
        <w:gridCol w:w="4962"/>
        <w:gridCol w:w="5244"/>
      </w:tblGrid>
      <w:tr w:rsidR="000B1E02" w:rsidRPr="000915E3" w14:paraId="30F7804B" w14:textId="61D21DD3" w:rsidTr="005A468E">
        <w:trPr>
          <w:trHeight w:val="1124"/>
        </w:trPr>
        <w:tc>
          <w:tcPr>
            <w:tcW w:w="4962" w:type="dxa"/>
          </w:tcPr>
          <w:p w14:paraId="4404BA22" w14:textId="67B2595C" w:rsidR="000B1E02" w:rsidRPr="000F7FAD" w:rsidRDefault="000B1E02" w:rsidP="00CB3006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Da</w:t>
            </w:r>
            <w:r w:rsidR="005C682C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t</w:t>
            </w: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 xml:space="preserve">e de identificare a </w:t>
            </w:r>
            <w:r w:rsidR="00CB3006"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contribuabilului</w:t>
            </w:r>
          </w:p>
          <w:p w14:paraId="1B4B809E" w14:textId="740A8098" w:rsidR="00CB3006" w:rsidRPr="000F7FAD" w:rsidRDefault="00CB3006" w:rsidP="00CB3006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Denumirea ...............................................................</w:t>
            </w:r>
          </w:p>
          <w:p w14:paraId="101AD02E" w14:textId="627F3759" w:rsidR="00CB3006" w:rsidRPr="000F7FAD" w:rsidRDefault="00CB3006" w:rsidP="00CB3006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Adresa: ....................................................................</w:t>
            </w:r>
          </w:p>
          <w:p w14:paraId="110CBE91" w14:textId="390A9D55" w:rsidR="00CB3006" w:rsidRPr="000F7FAD" w:rsidRDefault="00CB3006" w:rsidP="00CB3006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Codul de identificare fiscală ....................................</w:t>
            </w:r>
          </w:p>
        </w:tc>
        <w:tc>
          <w:tcPr>
            <w:tcW w:w="5244" w:type="dxa"/>
          </w:tcPr>
          <w:p w14:paraId="4FB408C1" w14:textId="77777777" w:rsidR="000B1E02" w:rsidRPr="000F7FAD" w:rsidRDefault="00CB3006" w:rsidP="004C3B88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Date de identificare a imputrernicitului</w:t>
            </w:r>
          </w:p>
          <w:p w14:paraId="48C0AD5A" w14:textId="37A5EDDE" w:rsidR="00CB3006" w:rsidRPr="000F7FAD" w:rsidRDefault="00CB3006" w:rsidP="00CB3006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Denumirea/Numele și prenumele  ..................................</w:t>
            </w:r>
          </w:p>
          <w:p w14:paraId="22C73C59" w14:textId="4F8C02DB" w:rsidR="00CB3006" w:rsidRPr="000F7FAD" w:rsidRDefault="00CB3006" w:rsidP="00CB3006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Adresa: .........</w:t>
            </w:r>
            <w:r w:rsidR="004C3B88"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.......................................</w:t>
            </w: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.............................</w:t>
            </w:r>
          </w:p>
          <w:p w14:paraId="54CF138C" w14:textId="49567BA7" w:rsidR="00CB3006" w:rsidRPr="000F7FAD" w:rsidRDefault="00CB3006" w:rsidP="00CB3006">
            <w:pPr>
              <w:pStyle w:val="PreformatatHTML"/>
              <w:rPr>
                <w:rStyle w:val="l5def1"/>
                <w:rFonts w:ascii="Times New Roman" w:hAnsi="Times New Roman" w:cs="Times New Roman"/>
                <w:sz w:val="22"/>
                <w:szCs w:val="22"/>
              </w:rPr>
            </w:pPr>
            <w:r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Codul de identificare fiscală ............</w:t>
            </w:r>
            <w:r w:rsidR="004C3B88" w:rsidRPr="000F7FAD">
              <w:rPr>
                <w:rStyle w:val="l5def1"/>
                <w:rFonts w:ascii="Times New Roman" w:hAnsi="Times New Roman" w:cs="Times New Roman"/>
                <w:sz w:val="22"/>
                <w:szCs w:val="22"/>
              </w:rPr>
              <w:t>.................................</w:t>
            </w:r>
          </w:p>
        </w:tc>
      </w:tr>
    </w:tbl>
    <w:p w14:paraId="64B9AF66" w14:textId="2334FA20" w:rsidR="008278C8" w:rsidRPr="000F7FAD" w:rsidRDefault="008278C8" w:rsidP="006A10BD">
      <w:pPr>
        <w:pStyle w:val="Titlu3"/>
        <w:ind w:firstLine="720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</w:pPr>
      <w:r w:rsidRP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În </w:t>
      </w:r>
      <w:r w:rsidR="00A80EE3" w:rsidRP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temeiul prevederilor </w:t>
      </w:r>
      <w:proofErr w:type="spellStart"/>
      <w:r w:rsidR="00A80EE3" w:rsidRP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cap.II</w:t>
      </w:r>
      <w:proofErr w:type="spellEnd"/>
      <w:r w:rsidR="00A80EE3" w:rsidRP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 din Ordonanța de urgență a Guvernului nr.69/2020 </w:t>
      </w:r>
      <w:r w:rsidR="00A80EE3" w:rsidRPr="00A80EE3">
        <w:rPr>
          <w:rStyle w:val="l5tlu1"/>
          <w:rFonts w:ascii="Times New Roman" w:hAnsi="Times New Roman" w:cs="Times New Roman"/>
          <w:b w:val="0"/>
          <w:bCs w:val="0"/>
          <w:color w:val="auto"/>
          <w:sz w:val="22"/>
          <w:szCs w:val="22"/>
          <w:lang w:val="ro-RO"/>
        </w:rPr>
        <w:t>pentru modificarea și completarea Legii nr. 227/2015 privind Codul fiscal, precum și pentru instituirea unor măsuri fiscale</w:t>
      </w:r>
      <w:r w:rsidR="00A80EE3" w:rsidRP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, și ale HCL nr..../2020 </w:t>
      </w:r>
      <w:r w:rsidR="000915E3" w:rsidRPr="006862F5">
        <w:rPr>
          <w:rFonts w:ascii="Times New Roman" w:hAnsi="Times New Roman" w:cs="Times New Roman"/>
          <w:lang w:val="ro-RO"/>
        </w:rPr>
        <w:t xml:space="preserve">privind </w:t>
      </w:r>
      <w:r w:rsidR="000915E3" w:rsidRPr="006862F5">
        <w:rPr>
          <w:rStyle w:val="l5def121"/>
          <w:rFonts w:ascii="Times New Roman" w:hAnsi="Times New Roman" w:cs="Times New Roman"/>
          <w:sz w:val="24"/>
          <w:szCs w:val="24"/>
          <w:lang w:val="ro-RO"/>
        </w:rPr>
        <w:t xml:space="preserve">anularea accesoriilor în cazul </w:t>
      </w:r>
      <w:proofErr w:type="spellStart"/>
      <w:r w:rsidR="000915E3" w:rsidRPr="006862F5">
        <w:rPr>
          <w:rStyle w:val="l5def121"/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="000915E3" w:rsidRPr="006862F5">
        <w:rPr>
          <w:rStyle w:val="l5def121"/>
          <w:rFonts w:ascii="Times New Roman" w:hAnsi="Times New Roman" w:cs="Times New Roman"/>
          <w:sz w:val="24"/>
          <w:szCs w:val="24"/>
          <w:lang w:val="ro-RO"/>
        </w:rPr>
        <w:t xml:space="preserve"> bugetare restante la data de 31 martie 2020 datorate bugetului local al Municipiului Craiova</w:t>
      </w:r>
      <w:r w:rsidR="000915E3" w:rsidRPr="006862F5">
        <w:rPr>
          <w:rFonts w:ascii="Times New Roman" w:hAnsi="Times New Roman" w:cs="Times New Roman"/>
          <w:lang w:val="ro-RO"/>
        </w:rPr>
        <w:t xml:space="preserve"> prin aplicarea prevederilor Capitolului II din Ordonanța de urgență a Guvernului nr. 69/2020 </w:t>
      </w:r>
      <w:r w:rsidR="000915E3" w:rsidRPr="006862F5">
        <w:rPr>
          <w:rStyle w:val="l5tlu1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>pentru modificarea și completarea Legii nr. 227/2015 privind Codul fiscal, precum și pentru instituirea unor măsuri fiscale</w:t>
      </w:r>
      <w:r w:rsidR="000915E3" w:rsidRPr="006862F5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0915E3" w:rsidRPr="006862F5">
        <w:rPr>
          <w:rFonts w:ascii="Times New Roman" w:hAnsi="Times New Roman" w:cs="Times New Roman"/>
          <w:lang w:val="ro-RO"/>
        </w:rPr>
        <w:t>unor facilități fiscale și aprobarea procedurii de acordare a acestora</w:t>
      </w:r>
      <w:r w:rsidR="006A10BD" w:rsidRPr="000F7FAD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4C3B88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 </w:t>
      </w:r>
      <w:r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având în vedere Notificarea nr. 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....................</w:t>
      </w:r>
      <w:r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 din data de 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..../.../20</w:t>
      </w:r>
      <w:r w:rsid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20</w:t>
      </w:r>
      <w:r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, înregistrată la organul fiscal cu nr. 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...................</w:t>
      </w:r>
      <w:r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 din data de 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..../..../20</w:t>
      </w:r>
      <w:r w:rsid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20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, precum și Certificatul de atestare fiscală nr.............../..../..../20</w:t>
      </w:r>
      <w:r w:rsid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20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,</w:t>
      </w:r>
      <w:r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 luând în considerare că sunt îndeplinite condiţiile prevăzute de H.C.L. nr. 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.../20</w:t>
      </w:r>
      <w:r w:rsidR="00A80EE3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20</w:t>
      </w:r>
      <w:r w:rsidR="006A10BD"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>,</w:t>
      </w:r>
      <w:r w:rsidRPr="000F7FAD">
        <w:rPr>
          <w:rFonts w:ascii="Times New Roman" w:eastAsia="SimSun" w:hAnsi="Times New Roman" w:cs="Times New Roman"/>
          <w:color w:val="auto"/>
          <w:sz w:val="22"/>
          <w:szCs w:val="22"/>
          <w:lang w:val="ro-RO"/>
        </w:rPr>
        <w:t xml:space="preserve"> se emite următoarea decizie:  </w:t>
      </w:r>
    </w:p>
    <w:p w14:paraId="3DECFD42" w14:textId="2DEC5433" w:rsidR="000F7FAD" w:rsidRDefault="008278C8" w:rsidP="006A10BD">
      <w:pPr>
        <w:jc w:val="both"/>
        <w:rPr>
          <w:rFonts w:eastAsia="SimSun"/>
          <w:color w:val="000000"/>
          <w:sz w:val="22"/>
          <w:szCs w:val="22"/>
          <w:lang w:val="ro-RO"/>
        </w:rPr>
      </w:pPr>
      <w:r w:rsidRPr="000F7FAD">
        <w:rPr>
          <w:rFonts w:eastAsia="SimSun"/>
          <w:sz w:val="22"/>
          <w:szCs w:val="22"/>
          <w:lang w:val="ro-RO"/>
        </w:rPr>
        <w:t> </w:t>
      </w:r>
      <w:r w:rsidR="006A10BD" w:rsidRPr="000F7FAD">
        <w:rPr>
          <w:rFonts w:eastAsia="SimSun"/>
          <w:sz w:val="22"/>
          <w:szCs w:val="22"/>
          <w:lang w:val="ro-RO"/>
        </w:rPr>
        <w:tab/>
      </w:r>
      <w:r w:rsidRPr="000F7FAD">
        <w:rPr>
          <w:rFonts w:eastAsia="SimSun"/>
          <w:sz w:val="22"/>
          <w:szCs w:val="22"/>
          <w:lang w:val="ro-RO"/>
        </w:rPr>
        <w:t xml:space="preserve">Se acordă amânarea </w:t>
      </w:r>
      <w:r w:rsidR="006A10BD" w:rsidRPr="000F7FAD">
        <w:rPr>
          <w:rFonts w:eastAsia="SimSun"/>
          <w:sz w:val="22"/>
          <w:szCs w:val="22"/>
          <w:lang w:val="ro-RO"/>
        </w:rPr>
        <w:t>la plată a majorărilor, dobânzilor, penalităților și a</w:t>
      </w:r>
      <w:r w:rsidR="00C961AF">
        <w:rPr>
          <w:rFonts w:eastAsia="SimSun"/>
          <w:sz w:val="22"/>
          <w:szCs w:val="22"/>
          <w:lang w:val="ro-RO"/>
        </w:rPr>
        <w:t xml:space="preserve"> </w:t>
      </w:r>
      <w:r w:rsidR="006A10BD" w:rsidRPr="000F7FAD">
        <w:rPr>
          <w:rFonts w:eastAsia="SimSun"/>
          <w:sz w:val="22"/>
          <w:szCs w:val="22"/>
          <w:lang w:val="ro-RO"/>
        </w:rPr>
        <w:t xml:space="preserve">tuturor accesoriilor aferente </w:t>
      </w:r>
      <w:r w:rsidRPr="000F7FAD">
        <w:rPr>
          <w:rFonts w:eastAsia="SimSun"/>
          <w:sz w:val="22"/>
          <w:szCs w:val="22"/>
          <w:lang w:val="ro-RO"/>
        </w:rPr>
        <w:t xml:space="preserve"> obligaţiilor </w:t>
      </w:r>
      <w:r w:rsidR="006A10BD" w:rsidRPr="000F7FAD">
        <w:rPr>
          <w:rFonts w:eastAsia="SimSun"/>
          <w:sz w:val="22"/>
          <w:szCs w:val="22"/>
          <w:lang w:val="ro-RO"/>
        </w:rPr>
        <w:t xml:space="preserve">bugetare principale </w:t>
      </w:r>
      <w:r w:rsidR="005A468E" w:rsidRPr="000F7FAD">
        <w:rPr>
          <w:rFonts w:eastAsia="SimSun"/>
          <w:sz w:val="22"/>
          <w:szCs w:val="22"/>
          <w:lang w:val="ro-RO"/>
        </w:rPr>
        <w:t xml:space="preserve"> </w:t>
      </w:r>
      <w:r w:rsidR="001C402B" w:rsidRPr="000F7FAD">
        <w:rPr>
          <w:rFonts w:eastAsia="SimSun"/>
          <w:sz w:val="22"/>
          <w:szCs w:val="22"/>
          <w:lang w:val="ro-RO"/>
        </w:rPr>
        <w:t>cu termene de plată anterioare datei 31.</w:t>
      </w:r>
      <w:r w:rsidR="00A80EE3">
        <w:rPr>
          <w:rFonts w:eastAsia="SimSun"/>
          <w:sz w:val="22"/>
          <w:szCs w:val="22"/>
          <w:lang w:val="ro-RO"/>
        </w:rPr>
        <w:t>03</w:t>
      </w:r>
      <w:r w:rsidR="001C402B" w:rsidRPr="000F7FAD">
        <w:rPr>
          <w:rFonts w:eastAsia="SimSun"/>
          <w:sz w:val="22"/>
          <w:szCs w:val="22"/>
          <w:lang w:val="ro-RO"/>
        </w:rPr>
        <w:t>.20</w:t>
      </w:r>
      <w:r w:rsidR="00A80EE3">
        <w:rPr>
          <w:rFonts w:eastAsia="SimSun"/>
          <w:sz w:val="22"/>
          <w:szCs w:val="22"/>
          <w:lang w:val="ro-RO"/>
        </w:rPr>
        <w:t>20</w:t>
      </w:r>
      <w:r w:rsidRPr="000F7FAD">
        <w:rPr>
          <w:rFonts w:eastAsia="SimSun"/>
          <w:sz w:val="22"/>
          <w:szCs w:val="22"/>
          <w:lang w:val="ro-RO"/>
        </w:rPr>
        <w:t xml:space="preserve">, în sumă totală de  </w:t>
      </w:r>
      <w:r w:rsidR="005A468E" w:rsidRPr="000F7FAD">
        <w:rPr>
          <w:rFonts w:eastAsia="SimSun"/>
          <w:sz w:val="22"/>
          <w:szCs w:val="22"/>
          <w:lang w:val="ro-RO"/>
        </w:rPr>
        <w:t xml:space="preserve">............................. </w:t>
      </w:r>
      <w:r w:rsidRPr="000F7FAD">
        <w:rPr>
          <w:rFonts w:eastAsia="SimSun"/>
          <w:sz w:val="22"/>
          <w:szCs w:val="22"/>
          <w:lang w:val="ro-RO"/>
        </w:rPr>
        <w:t>lei,</w:t>
      </w:r>
      <w:r w:rsidR="005A468E" w:rsidRPr="000F7FAD">
        <w:rPr>
          <w:rFonts w:eastAsia="SimSun"/>
          <w:sz w:val="22"/>
          <w:szCs w:val="22"/>
          <w:lang w:val="ro-RO"/>
        </w:rPr>
        <w:t xml:space="preserve"> </w:t>
      </w:r>
      <w:r w:rsidRPr="000F7FAD">
        <w:rPr>
          <w:rFonts w:eastAsia="SimSun"/>
          <w:sz w:val="22"/>
          <w:szCs w:val="22"/>
          <w:lang w:val="ro-RO"/>
        </w:rPr>
        <w:t>reprezentând</w:t>
      </w:r>
      <w:r w:rsidRPr="000F7FAD">
        <w:rPr>
          <w:rFonts w:eastAsia="SimSun"/>
          <w:color w:val="000000"/>
          <w:sz w:val="22"/>
          <w:szCs w:val="22"/>
          <w:lang w:val="ro-RO"/>
        </w:rPr>
        <w:t>:</w:t>
      </w:r>
    </w:p>
    <w:tbl>
      <w:tblPr>
        <w:tblStyle w:val="Tabelgril"/>
        <w:tblW w:w="0" w:type="auto"/>
        <w:tblInd w:w="-5" w:type="dxa"/>
        <w:tblLook w:val="01E0" w:firstRow="1" w:lastRow="1" w:firstColumn="1" w:lastColumn="1" w:noHBand="0" w:noVBand="0"/>
      </w:tblPr>
      <w:tblGrid>
        <w:gridCol w:w="709"/>
        <w:gridCol w:w="6662"/>
        <w:gridCol w:w="2835"/>
      </w:tblGrid>
      <w:tr w:rsidR="008278C8" w:rsidRPr="000F7FAD" w14:paraId="18B8A0A4" w14:textId="77777777" w:rsidTr="00C961AF">
        <w:tc>
          <w:tcPr>
            <w:tcW w:w="709" w:type="dxa"/>
          </w:tcPr>
          <w:p w14:paraId="5F2BBB75" w14:textId="7ADA18B9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Nr. </w:t>
            </w:r>
            <w:r w:rsidR="005A468E"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rt.</w:t>
            </w:r>
          </w:p>
        </w:tc>
        <w:tc>
          <w:tcPr>
            <w:tcW w:w="6662" w:type="dxa"/>
            <w:vAlign w:val="center"/>
          </w:tcPr>
          <w:p w14:paraId="2BC35192" w14:textId="1A7265B8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Denumirea obligației de plată</w:t>
            </w:r>
            <w:r w:rsidR="00C96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C961AF" w:rsidRPr="000F7FAD">
              <w:rPr>
                <w:rFonts w:ascii="Times New Roman" w:eastAsia="SimSun" w:hAnsi="Times New Roman" w:cs="Times New Roman"/>
                <w:sz w:val="22"/>
                <w:szCs w:val="22"/>
              </w:rPr>
              <w:t>Majorări, dobânzi, penalități și alte accesoriilor aferente  obligaţiilor bugetare principale</w:t>
            </w:r>
            <w:r w:rsidR="00C961AF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45A8D20A" w14:textId="77777777" w:rsidR="008278C8" w:rsidRDefault="00C961AF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Suma</w:t>
            </w:r>
          </w:p>
          <w:p w14:paraId="7F1D0E40" w14:textId="78F01EE0" w:rsidR="00C961AF" w:rsidRPr="000F7FAD" w:rsidRDefault="00C961AF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-lei-</w:t>
            </w:r>
          </w:p>
        </w:tc>
      </w:tr>
      <w:tr w:rsidR="008278C8" w:rsidRPr="000F7FAD" w14:paraId="77F97A0A" w14:textId="77777777" w:rsidTr="00C961AF">
        <w:tc>
          <w:tcPr>
            <w:tcW w:w="709" w:type="dxa"/>
          </w:tcPr>
          <w:p w14:paraId="7DF782EC" w14:textId="77777777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1B66A5A7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EDAC58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78C8" w:rsidRPr="000F7FAD" w14:paraId="5EE32AA7" w14:textId="77777777" w:rsidTr="00C961AF">
        <w:tc>
          <w:tcPr>
            <w:tcW w:w="709" w:type="dxa"/>
          </w:tcPr>
          <w:p w14:paraId="38CBDC2D" w14:textId="77777777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14:paraId="7FCA7EA3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6940AF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78C8" w:rsidRPr="000F7FAD" w14:paraId="0AF16582" w14:textId="77777777" w:rsidTr="00C961AF">
        <w:tc>
          <w:tcPr>
            <w:tcW w:w="709" w:type="dxa"/>
          </w:tcPr>
          <w:p w14:paraId="4BE82188" w14:textId="77777777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14:paraId="235B4895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FC3E5D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78C8" w:rsidRPr="000F7FAD" w14:paraId="7D21A845" w14:textId="77777777" w:rsidTr="00C961AF">
        <w:tc>
          <w:tcPr>
            <w:tcW w:w="709" w:type="dxa"/>
          </w:tcPr>
          <w:p w14:paraId="69CFD91B" w14:textId="77777777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14:paraId="65C8D971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4AAED2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78C8" w:rsidRPr="000F7FAD" w14:paraId="7CE90BD3" w14:textId="77777777" w:rsidTr="00C961AF">
        <w:tc>
          <w:tcPr>
            <w:tcW w:w="709" w:type="dxa"/>
          </w:tcPr>
          <w:p w14:paraId="0F41542F" w14:textId="77777777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14:paraId="58473EF4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46F31A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78C8" w:rsidRPr="000F7FAD" w14:paraId="0C3810C1" w14:textId="77777777" w:rsidTr="00C961AF">
        <w:tc>
          <w:tcPr>
            <w:tcW w:w="709" w:type="dxa"/>
          </w:tcPr>
          <w:p w14:paraId="1377A6A0" w14:textId="77777777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14:paraId="703FFD19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DD9207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78C8" w:rsidRPr="000F7FAD" w14:paraId="38626C1D" w14:textId="77777777" w:rsidTr="00C961AF">
        <w:tc>
          <w:tcPr>
            <w:tcW w:w="709" w:type="dxa"/>
          </w:tcPr>
          <w:p w14:paraId="5DE77967" w14:textId="77777777" w:rsidR="008278C8" w:rsidRPr="000F7FAD" w:rsidRDefault="008278C8" w:rsidP="005A468E">
            <w:pPr>
              <w:pStyle w:val="PreformatatHTML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2" w:type="dxa"/>
          </w:tcPr>
          <w:p w14:paraId="14295497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9ED51D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78C8" w:rsidRPr="000F7FAD" w14:paraId="2B28F23A" w14:textId="77777777" w:rsidTr="00C961AF">
        <w:tc>
          <w:tcPr>
            <w:tcW w:w="7371" w:type="dxa"/>
            <w:gridSpan w:val="2"/>
          </w:tcPr>
          <w:p w14:paraId="32DA5F51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F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2835" w:type="dxa"/>
          </w:tcPr>
          <w:p w14:paraId="7E87648A" w14:textId="77777777" w:rsidR="008278C8" w:rsidRPr="000F7FAD" w:rsidRDefault="008278C8" w:rsidP="000B1E02">
            <w:pPr>
              <w:pStyle w:val="PreformatatHTML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CE16AB8" w14:textId="78649B5B" w:rsidR="008278C8" w:rsidRPr="000F7FAD" w:rsidRDefault="008278C8" w:rsidP="000B1E02">
      <w:pPr>
        <w:pStyle w:val="PreformatatHTML"/>
        <w:shd w:val="clear" w:color="auto" w:fill="FFFFFF"/>
        <w:tabs>
          <w:tab w:val="clear" w:pos="916"/>
          <w:tab w:val="left" w:pos="36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sz w:val="22"/>
          <w:szCs w:val="22"/>
        </w:rPr>
        <w:tab/>
        <w:t xml:space="preserve">Împotriva prezentei decizii se poate formula contestație, </w:t>
      </w:r>
      <w:r w:rsidR="005A468E" w:rsidRPr="000F7FAD">
        <w:rPr>
          <w:rFonts w:ascii="Times New Roman" w:hAnsi="Times New Roman" w:cs="Times New Roman"/>
          <w:sz w:val="22"/>
          <w:szCs w:val="22"/>
        </w:rPr>
        <w:t>potrivit prevederilor art. 268 și 269 din Legea nr.207/2015</w:t>
      </w:r>
      <w:r w:rsidRPr="000F7FAD">
        <w:rPr>
          <w:rFonts w:ascii="Times New Roman" w:hAnsi="Times New Roman" w:cs="Times New Roman"/>
          <w:sz w:val="22"/>
          <w:szCs w:val="22"/>
        </w:rPr>
        <w:t xml:space="preserve"> privind codul de procedură fiscală, </w:t>
      </w:r>
      <w:r w:rsidR="005A468E" w:rsidRPr="000F7FAD">
        <w:rPr>
          <w:rFonts w:ascii="Times New Roman" w:hAnsi="Times New Roman" w:cs="Times New Roman"/>
          <w:sz w:val="22"/>
          <w:szCs w:val="22"/>
        </w:rPr>
        <w:t xml:space="preserve">cu modificările și completările ulterioare, </w:t>
      </w:r>
      <w:r w:rsidRPr="000F7FAD">
        <w:rPr>
          <w:rFonts w:ascii="Times New Roman" w:hAnsi="Times New Roman" w:cs="Times New Roman"/>
          <w:sz w:val="22"/>
          <w:szCs w:val="22"/>
        </w:rPr>
        <w:t>în termen</w:t>
      </w:r>
      <w:r w:rsidR="005A468E" w:rsidRPr="000F7FAD">
        <w:rPr>
          <w:rFonts w:ascii="Times New Roman" w:hAnsi="Times New Roman" w:cs="Times New Roman"/>
          <w:sz w:val="22"/>
          <w:szCs w:val="22"/>
        </w:rPr>
        <w:t>ul prevăzut de art.270 al aceluiași act normativ</w:t>
      </w:r>
      <w:r w:rsidRPr="000F7FAD">
        <w:rPr>
          <w:rFonts w:ascii="Times New Roman" w:hAnsi="Times New Roman" w:cs="Times New Roman"/>
          <w:sz w:val="22"/>
          <w:szCs w:val="22"/>
        </w:rPr>
        <w:t xml:space="preserve">, sub sancțiunea decăderii. Contestația se depune la organul fiscal emitent al deciziei. </w:t>
      </w:r>
    </w:p>
    <w:p w14:paraId="4EC7F1E7" w14:textId="5E6706B6" w:rsidR="008278C8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31795A52" w14:textId="77777777" w:rsidR="00A80EE3" w:rsidRPr="000F7FAD" w:rsidRDefault="00A80EE3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67981BAF" w14:textId="3D9BE96B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         Director executiv</w:t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>/ executiv</w:t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 adjunct,</w:t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Sef serviciu,</w:t>
      </w:r>
    </w:p>
    <w:p w14:paraId="516AF093" w14:textId="54D91C3A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............................................       </w:t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</w:t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>...................................</w:t>
      </w:r>
    </w:p>
    <w:p w14:paraId="0E9C15BE" w14:textId="77777777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</w:p>
    <w:p w14:paraId="14FAC170" w14:textId="77777777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2F334287" w14:textId="3B3B1F9F" w:rsidR="005A468E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>Întocmit,</w:t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575590B3" w14:textId="6C1967DD" w:rsidR="000F7FAD" w:rsidRDefault="005A468E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  <w:t>............................</w:t>
      </w:r>
      <w:r w:rsidR="008278C8"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2DBADFE" w14:textId="6F1A199D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0AECDF9" w14:textId="3233ACF4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>---------</w:t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7FA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A468E" w:rsidRPr="000F7F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E9D21DD" w14:textId="77777777" w:rsidR="008278C8" w:rsidRPr="000F7FAD" w:rsidRDefault="008278C8" w:rsidP="000B1E02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  <w:r w:rsidRPr="000F7FAD">
        <w:rPr>
          <w:rFonts w:ascii="Times New Roman" w:hAnsi="Times New Roman" w:cs="Times New Roman"/>
          <w:color w:val="000000"/>
          <w:sz w:val="14"/>
          <w:szCs w:val="14"/>
        </w:rPr>
        <w:t xml:space="preserve">    *) Se vor completa: codul de identificare fiscala (codul numeric personal, numarul de identificare fiscala, dupa caz) etc.</w:t>
      </w:r>
    </w:p>
    <w:p w14:paraId="49058AB7" w14:textId="037EDE77" w:rsidR="00C37810" w:rsidRPr="000F7FAD" w:rsidRDefault="008278C8" w:rsidP="005A468E">
      <w:pPr>
        <w:pStyle w:val="PreformatatHTML"/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  <w:r w:rsidRPr="000F7FAD">
        <w:rPr>
          <w:rFonts w:ascii="Times New Roman" w:hAnsi="Times New Roman" w:cs="Times New Roman"/>
          <w:sz w:val="14"/>
          <w:szCs w:val="14"/>
        </w:rPr>
        <w:t xml:space="preserve">    *</w:t>
      </w:r>
      <w:r w:rsidRPr="000F7FAD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0F7FAD">
        <w:rPr>
          <w:rFonts w:ascii="Times New Roman" w:hAnsi="Times New Roman" w:cs="Times New Roman"/>
          <w:sz w:val="14"/>
          <w:szCs w:val="14"/>
        </w:rPr>
        <w:t>) Se va preciza denumirea creantei fiscale (impozite, taxe, amenzi si alte sume).</w:t>
      </w:r>
      <w:bookmarkEnd w:id="1"/>
    </w:p>
    <w:sectPr w:rsidR="00C37810" w:rsidRPr="000F7FAD" w:rsidSect="00B5605B">
      <w:headerReference w:type="default" r:id="rId9"/>
      <w:pgSz w:w="12240" w:h="15840"/>
      <w:pgMar w:top="360" w:right="900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17413" w14:textId="77777777" w:rsidR="00082656" w:rsidRDefault="00082656" w:rsidP="0043336D">
      <w:r>
        <w:separator/>
      </w:r>
    </w:p>
  </w:endnote>
  <w:endnote w:type="continuationSeparator" w:id="0">
    <w:p w14:paraId="0F3F48D8" w14:textId="77777777" w:rsidR="00082656" w:rsidRDefault="00082656" w:rsidP="0043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A038E" w14:textId="77777777" w:rsidR="00082656" w:rsidRDefault="00082656" w:rsidP="0043336D">
      <w:r>
        <w:separator/>
      </w:r>
    </w:p>
  </w:footnote>
  <w:footnote w:type="continuationSeparator" w:id="0">
    <w:p w14:paraId="0CAEDC9D" w14:textId="77777777" w:rsidR="00082656" w:rsidRDefault="00082656" w:rsidP="0043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53FD5" w14:textId="546C2313" w:rsidR="0043336D" w:rsidRPr="0043336D" w:rsidRDefault="0043336D" w:rsidP="0043336D">
    <w:pPr>
      <w:pStyle w:val="Antet"/>
      <w:jc w:val="right"/>
      <w:rPr>
        <w:sz w:val="24"/>
        <w:szCs w:val="24"/>
      </w:rPr>
    </w:pPr>
    <w:r w:rsidRPr="0043336D">
      <w:rPr>
        <w:sz w:val="24"/>
        <w:szCs w:val="24"/>
      </w:rPr>
      <w:t>Anexa nr.2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C8"/>
    <w:rsid w:val="00082656"/>
    <w:rsid w:val="000915E3"/>
    <w:rsid w:val="000B1E02"/>
    <w:rsid w:val="000F7FAD"/>
    <w:rsid w:val="001C402B"/>
    <w:rsid w:val="003909AF"/>
    <w:rsid w:val="0043336D"/>
    <w:rsid w:val="004C3B88"/>
    <w:rsid w:val="005720AB"/>
    <w:rsid w:val="005A468E"/>
    <w:rsid w:val="005C682C"/>
    <w:rsid w:val="005E1F20"/>
    <w:rsid w:val="006A10BD"/>
    <w:rsid w:val="008278C8"/>
    <w:rsid w:val="008552AF"/>
    <w:rsid w:val="009355F6"/>
    <w:rsid w:val="00A80EE3"/>
    <w:rsid w:val="00B10066"/>
    <w:rsid w:val="00C37810"/>
    <w:rsid w:val="00C961AF"/>
    <w:rsid w:val="00C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8D9F"/>
  <w15:chartTrackingRefBased/>
  <w15:docId w15:val="{68B6EB32-9D1F-4655-B027-27200AB6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Titlu1">
    <w:name w:val="heading 1"/>
    <w:basedOn w:val="Normal"/>
    <w:next w:val="Normal"/>
    <w:link w:val="Titlu1Caracter"/>
    <w:qFormat/>
    <w:rsid w:val="008278C8"/>
    <w:pPr>
      <w:keepNext/>
      <w:ind w:left="720" w:firstLine="720"/>
      <w:outlineLvl w:val="0"/>
    </w:pPr>
    <w:rPr>
      <w:b/>
      <w:bCs/>
      <w:sz w:val="26"/>
      <w:szCs w:val="26"/>
    </w:rPr>
  </w:style>
  <w:style w:type="paragraph" w:styleId="Titlu2">
    <w:name w:val="heading 2"/>
    <w:basedOn w:val="Normal"/>
    <w:next w:val="Normal"/>
    <w:link w:val="Titlu2Caracter"/>
    <w:qFormat/>
    <w:rsid w:val="008278C8"/>
    <w:pPr>
      <w:keepNext/>
      <w:jc w:val="center"/>
      <w:outlineLvl w:val="1"/>
    </w:pPr>
    <w:rPr>
      <w:rFonts w:ascii="Arial" w:hAnsi="Arial" w:cs="Arial"/>
      <w:b/>
      <w:bCs/>
      <w:sz w:val="24"/>
      <w:szCs w:val="24"/>
      <w:lang w:val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6A1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278C8"/>
    <w:rPr>
      <w:rFonts w:ascii="Times New Roman" w:eastAsia="Times New Roman" w:hAnsi="Times New Roman" w:cs="Times New Roman"/>
      <w:b/>
      <w:bCs/>
      <w:sz w:val="26"/>
      <w:szCs w:val="26"/>
      <w:lang w:val="en-AU" w:eastAsia="zh-CN"/>
    </w:rPr>
  </w:style>
  <w:style w:type="character" w:customStyle="1" w:styleId="Titlu2Caracter">
    <w:name w:val="Titlu 2 Caracter"/>
    <w:basedOn w:val="Fontdeparagrafimplicit"/>
    <w:link w:val="Titlu2"/>
    <w:rsid w:val="008278C8"/>
    <w:rPr>
      <w:rFonts w:ascii="Arial" w:eastAsia="Times New Roman" w:hAnsi="Arial" w:cs="Arial"/>
      <w:b/>
      <w:bCs/>
      <w:sz w:val="24"/>
      <w:szCs w:val="24"/>
      <w:lang w:val="ro-RO" w:eastAsia="zh-CN"/>
    </w:rPr>
  </w:style>
  <w:style w:type="paragraph" w:styleId="Antet">
    <w:name w:val="header"/>
    <w:basedOn w:val="Normal"/>
    <w:link w:val="AntetCaracter"/>
    <w:rsid w:val="008278C8"/>
    <w:pPr>
      <w:tabs>
        <w:tab w:val="center" w:pos="4153"/>
        <w:tab w:val="right" w:pos="8306"/>
      </w:tabs>
    </w:pPr>
    <w:rPr>
      <w:sz w:val="28"/>
      <w:szCs w:val="28"/>
      <w:lang w:val="ro-RO"/>
    </w:rPr>
  </w:style>
  <w:style w:type="character" w:customStyle="1" w:styleId="AntetCaracter">
    <w:name w:val="Antet Caracter"/>
    <w:basedOn w:val="Fontdeparagrafimplicit"/>
    <w:link w:val="Antet"/>
    <w:rsid w:val="008278C8"/>
    <w:rPr>
      <w:rFonts w:ascii="Times New Roman" w:eastAsia="Times New Roman" w:hAnsi="Times New Roman" w:cs="Times New Roman"/>
      <w:sz w:val="28"/>
      <w:szCs w:val="28"/>
      <w:lang w:val="ro-RO" w:eastAsia="zh-CN"/>
    </w:rPr>
  </w:style>
  <w:style w:type="paragraph" w:customStyle="1" w:styleId="Cristi">
    <w:name w:val="Cristi"/>
    <w:basedOn w:val="Normal"/>
    <w:rsid w:val="008278C8"/>
    <w:pPr>
      <w:ind w:firstLine="720"/>
      <w:jc w:val="both"/>
    </w:pPr>
    <w:rPr>
      <w:rFonts w:ascii="Arial" w:hAnsi="Arial" w:cs="Arial"/>
      <w:sz w:val="28"/>
      <w:szCs w:val="28"/>
      <w:lang w:val="ro-RO"/>
    </w:rPr>
  </w:style>
  <w:style w:type="paragraph" w:styleId="PreformatatHTML">
    <w:name w:val="HTML Preformatted"/>
    <w:basedOn w:val="Normal"/>
    <w:link w:val="PreformatatHTMLCaracter"/>
    <w:rsid w:val="0082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8278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l5def1">
    <w:name w:val="l5def1"/>
    <w:basedOn w:val="Fontdeparagrafimplicit"/>
    <w:rsid w:val="008278C8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rsid w:val="008278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6A10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zh-CN"/>
    </w:rPr>
  </w:style>
  <w:style w:type="paragraph" w:styleId="Subsol">
    <w:name w:val="footer"/>
    <w:basedOn w:val="Normal"/>
    <w:link w:val="SubsolCaracter"/>
    <w:uiPriority w:val="99"/>
    <w:unhideWhenUsed/>
    <w:rsid w:val="0043336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3336D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5tlu1">
    <w:name w:val="l5tlu1"/>
    <w:basedOn w:val="Fontdeparagrafimplicit"/>
    <w:rsid w:val="00A80EE3"/>
    <w:rPr>
      <w:b/>
      <w:bCs/>
      <w:color w:val="000000"/>
      <w:sz w:val="32"/>
      <w:szCs w:val="32"/>
    </w:rPr>
  </w:style>
  <w:style w:type="character" w:customStyle="1" w:styleId="l5def121">
    <w:name w:val="l5def121"/>
    <w:rsid w:val="000915E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2020-06-02T11:57:00Z</cp:lastPrinted>
  <dcterms:created xsi:type="dcterms:W3CDTF">2020-05-20T08:55:00Z</dcterms:created>
  <dcterms:modified xsi:type="dcterms:W3CDTF">2020-06-15T12:48:00Z</dcterms:modified>
</cp:coreProperties>
</file>